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093FF" w14:textId="3A3854CC" w:rsidR="00AA5F95" w:rsidRDefault="00CD2EA9">
      <w:pPr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>Delta-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Group</w:t>
      </w:r>
      <w:proofErr w:type="spellEnd"/>
      <w:r>
        <w:rPr>
          <w:rFonts w:ascii="Segoe UI" w:hAnsi="Segoe UI" w:cs="Segoe UI"/>
          <w:color w:val="212529"/>
          <w:shd w:val="clear" w:color="auto" w:fill="FFFFFF"/>
        </w:rPr>
        <w:t xml:space="preserve"> Marek </w:t>
      </w:r>
      <w:proofErr w:type="spellStart"/>
      <w:r>
        <w:rPr>
          <w:rFonts w:ascii="Segoe UI" w:hAnsi="Segoe UI" w:cs="Segoe UI"/>
          <w:color w:val="212529"/>
          <w:shd w:val="clear" w:color="auto" w:fill="FFFFFF"/>
        </w:rPr>
        <w:t>Rochna</w:t>
      </w:r>
      <w:proofErr w:type="spellEnd"/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</w:rPr>
        <w:t>ul. Armii Krajowej 43/29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</w:rPr>
        <w:t>06-400 Ciechanów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</w:rPr>
        <w:t>NIP: 566-108-93-76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</w:rPr>
        <w:t>REGON: 13-02-600-39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</w:rPr>
        <w:t>Wpis do ewidencji działalności gospodarczej: 6411/693/01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</w:rPr>
        <w:t>Tel.: 602-52-33-60</w:t>
      </w:r>
    </w:p>
    <w:p w14:paraId="1E19ED7A" w14:textId="77777777" w:rsidR="00CD2EA9" w:rsidRDefault="00CD2EA9"/>
    <w:sectPr w:rsidR="00CD2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A9"/>
    <w:rsid w:val="00AA5F95"/>
    <w:rsid w:val="00CD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99C70"/>
  <w15:chartTrackingRefBased/>
  <w15:docId w15:val="{1EA8385E-6A4C-4227-87A3-6ABD97EB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159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Intendent</dc:creator>
  <cp:keywords/>
  <dc:description/>
  <cp:lastModifiedBy>Intendent</cp:lastModifiedBy>
  <cp:revision>1</cp:revision>
  <dcterms:created xsi:type="dcterms:W3CDTF">2021-08-13T10:57:00Z</dcterms:created>
  <dcterms:modified xsi:type="dcterms:W3CDTF">2021-08-13T10:59:00Z</dcterms:modified>
</cp:coreProperties>
</file>